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99" w:rsidRDefault="00356D99" w:rsidP="00356D99">
      <w:pPr>
        <w:pStyle w:val="Bezmezer"/>
        <w:spacing w:line="276" w:lineRule="auto"/>
        <w:jc w:val="center"/>
        <w:rPr>
          <w:b/>
          <w:bCs/>
          <w:sz w:val="24"/>
          <w:szCs w:val="24"/>
        </w:rPr>
      </w:pPr>
      <w:r>
        <w:rPr>
          <w:b/>
          <w:bCs/>
          <w:sz w:val="24"/>
          <w:szCs w:val="24"/>
        </w:rPr>
        <w:t>Lesní singulární společnost Ostrata, spolek</w:t>
      </w:r>
    </w:p>
    <w:p w:rsidR="00356D99" w:rsidRDefault="00356D99" w:rsidP="00356D99">
      <w:pPr>
        <w:pStyle w:val="Bezmezer"/>
        <w:spacing w:line="276" w:lineRule="auto"/>
        <w:jc w:val="center"/>
        <w:rPr>
          <w:b/>
          <w:bCs/>
          <w:sz w:val="24"/>
          <w:szCs w:val="24"/>
        </w:rPr>
      </w:pPr>
      <w:r>
        <w:rPr>
          <w:b/>
          <w:bCs/>
          <w:sz w:val="24"/>
          <w:szCs w:val="24"/>
        </w:rPr>
        <w:t>IČ 08408840, se sídlem Ostrata 23, PSČ 763 11</w:t>
      </w:r>
    </w:p>
    <w:p w:rsidR="00356D99" w:rsidRDefault="00356D99" w:rsidP="00356D99">
      <w:pPr>
        <w:pStyle w:val="Bezmezer"/>
        <w:jc w:val="both"/>
        <w:rPr>
          <w:sz w:val="24"/>
          <w:szCs w:val="24"/>
        </w:rPr>
      </w:pPr>
    </w:p>
    <w:p w:rsidR="00356D99" w:rsidRDefault="00356D99" w:rsidP="00356D99">
      <w:pPr>
        <w:pStyle w:val="Bezmezer"/>
        <w:jc w:val="both"/>
        <w:rPr>
          <w:sz w:val="24"/>
          <w:szCs w:val="24"/>
        </w:rPr>
      </w:pPr>
      <w:r>
        <w:rPr>
          <w:sz w:val="24"/>
          <w:szCs w:val="24"/>
        </w:rPr>
        <w:t>Vážení členové spolku a spoluvlastníci pozemků spravovaných spolkem,</w:t>
      </w:r>
    </w:p>
    <w:p w:rsidR="00356D99" w:rsidRDefault="00356D99" w:rsidP="00356D99">
      <w:pPr>
        <w:pStyle w:val="Bezmezer"/>
        <w:jc w:val="both"/>
        <w:rPr>
          <w:sz w:val="24"/>
          <w:szCs w:val="24"/>
        </w:rPr>
      </w:pPr>
    </w:p>
    <w:p w:rsidR="00356D99" w:rsidRDefault="00356D99" w:rsidP="00356D99">
      <w:pPr>
        <w:pStyle w:val="Bezmezer"/>
        <w:jc w:val="both"/>
        <w:rPr>
          <w:sz w:val="24"/>
          <w:szCs w:val="24"/>
        </w:rPr>
      </w:pPr>
      <w:r>
        <w:rPr>
          <w:sz w:val="24"/>
          <w:szCs w:val="24"/>
        </w:rPr>
        <w:t xml:space="preserve">tímto Vám sděluji, že dne </w:t>
      </w:r>
      <w:proofErr w:type="gramStart"/>
      <w:r>
        <w:rPr>
          <w:sz w:val="24"/>
          <w:szCs w:val="24"/>
        </w:rPr>
        <w:t>2</w:t>
      </w:r>
      <w:r w:rsidR="0075219F">
        <w:rPr>
          <w:sz w:val="24"/>
          <w:szCs w:val="24"/>
        </w:rPr>
        <w:t>7</w:t>
      </w:r>
      <w:r>
        <w:rPr>
          <w:sz w:val="24"/>
          <w:szCs w:val="24"/>
        </w:rPr>
        <w:t>.3.2020</w:t>
      </w:r>
      <w:proofErr w:type="gramEnd"/>
      <w:r>
        <w:rPr>
          <w:sz w:val="24"/>
          <w:szCs w:val="24"/>
        </w:rPr>
        <w:t xml:space="preserve"> se v 18:00 hodin </w:t>
      </w:r>
      <w:r w:rsidR="00B54525">
        <w:rPr>
          <w:sz w:val="24"/>
          <w:szCs w:val="24"/>
        </w:rPr>
        <w:t xml:space="preserve">na Obecním úřadě v Ostratě </w:t>
      </w:r>
      <w:r>
        <w:rPr>
          <w:sz w:val="24"/>
          <w:szCs w:val="24"/>
        </w:rPr>
        <w:t xml:space="preserve">uskuteční zasedání Valné hromady spolku. </w:t>
      </w:r>
      <w:r w:rsidR="007C1503" w:rsidRPr="007C1503">
        <w:rPr>
          <w:i/>
          <w:iCs/>
          <w:sz w:val="24"/>
          <w:szCs w:val="24"/>
        </w:rPr>
        <w:t>Pozvánku na zasedání Valné hromady</w:t>
      </w:r>
      <w:r w:rsidR="007C1503">
        <w:rPr>
          <w:sz w:val="24"/>
          <w:szCs w:val="24"/>
        </w:rPr>
        <w:t xml:space="preserve"> a </w:t>
      </w:r>
      <w:r w:rsidR="007C1503" w:rsidRPr="007C1503">
        <w:rPr>
          <w:i/>
          <w:iCs/>
          <w:sz w:val="24"/>
          <w:szCs w:val="24"/>
        </w:rPr>
        <w:t>Pozvánku na zasedání náhradní Valné hromady</w:t>
      </w:r>
      <w:r w:rsidR="007C1503">
        <w:rPr>
          <w:sz w:val="24"/>
          <w:szCs w:val="24"/>
        </w:rPr>
        <w:t xml:space="preserve"> (pro případ, že řádná Valná hromada nebude usnášeníschopná) přikládám v příloze.</w:t>
      </w:r>
    </w:p>
    <w:p w:rsidR="00356D99" w:rsidRDefault="00356D99" w:rsidP="00356D99">
      <w:pPr>
        <w:pStyle w:val="Bezmezer"/>
        <w:jc w:val="both"/>
        <w:rPr>
          <w:sz w:val="24"/>
          <w:szCs w:val="24"/>
        </w:rPr>
      </w:pPr>
    </w:p>
    <w:p w:rsidR="00356D99" w:rsidRDefault="00356D99" w:rsidP="00356D99">
      <w:pPr>
        <w:pStyle w:val="Bezmezer"/>
        <w:jc w:val="both"/>
        <w:rPr>
          <w:sz w:val="24"/>
          <w:szCs w:val="24"/>
        </w:rPr>
      </w:pPr>
      <w:r>
        <w:rPr>
          <w:sz w:val="24"/>
          <w:szCs w:val="24"/>
        </w:rPr>
        <w:t xml:space="preserve">V loňském roce byl na ustavující schůzi založen spolek. Ustavující schůze se zúčastnilo 36 spoluvlastníků pozemků, kteří se také stali jeho členy. Ostatní spoluvlastníci se také mohou stát členy spolku, jehož účelem je zajišťování řádné správy pozemků ve spoluvlastnictví členů. Stanovy spolku jsou volně k nahlédnutí ve sbírce listin veřejného rejstříku (dostupný z: https://or.justice.cz/ias/ui/rejstrik). Podmínkou členství ve spolku je, že jste spoluvlastníkem pozemků na LV č. 121, 240 a 241 pro </w:t>
      </w:r>
      <w:proofErr w:type="spellStart"/>
      <w:r>
        <w:rPr>
          <w:sz w:val="24"/>
          <w:szCs w:val="24"/>
        </w:rPr>
        <w:t>k.ú</w:t>
      </w:r>
      <w:proofErr w:type="spellEnd"/>
      <w:r>
        <w:rPr>
          <w:sz w:val="24"/>
          <w:szCs w:val="24"/>
        </w:rPr>
        <w:t xml:space="preserve">. Ostrata, LV č. 730 pro </w:t>
      </w:r>
      <w:proofErr w:type="spellStart"/>
      <w:r>
        <w:rPr>
          <w:sz w:val="24"/>
          <w:szCs w:val="24"/>
        </w:rPr>
        <w:t>k.ú</w:t>
      </w:r>
      <w:proofErr w:type="spellEnd"/>
      <w:r>
        <w:rPr>
          <w:sz w:val="24"/>
          <w:szCs w:val="24"/>
        </w:rPr>
        <w:t xml:space="preserve">. Hvozdná nebo LV č. 1464 pro </w:t>
      </w:r>
      <w:proofErr w:type="spellStart"/>
      <w:r>
        <w:rPr>
          <w:sz w:val="24"/>
          <w:szCs w:val="24"/>
        </w:rPr>
        <w:t>k.ú</w:t>
      </w:r>
      <w:proofErr w:type="spellEnd"/>
      <w:r>
        <w:rPr>
          <w:sz w:val="24"/>
          <w:szCs w:val="24"/>
        </w:rPr>
        <w:t>. Štípa. V případě, že dosud nejste členem spolku a chcete se o členství ucházet, vyplňte</w:t>
      </w:r>
      <w:r w:rsidR="007C1503">
        <w:rPr>
          <w:sz w:val="24"/>
          <w:szCs w:val="24"/>
        </w:rPr>
        <w:t xml:space="preserve"> </w:t>
      </w:r>
      <w:r>
        <w:rPr>
          <w:sz w:val="24"/>
          <w:szCs w:val="24"/>
        </w:rPr>
        <w:t xml:space="preserve">přiloženou </w:t>
      </w:r>
      <w:r w:rsidR="007C1503" w:rsidRPr="007C1503">
        <w:rPr>
          <w:i/>
          <w:iCs/>
          <w:sz w:val="24"/>
          <w:szCs w:val="24"/>
        </w:rPr>
        <w:t>P</w:t>
      </w:r>
      <w:r w:rsidRPr="007C1503">
        <w:rPr>
          <w:i/>
          <w:iCs/>
          <w:sz w:val="24"/>
          <w:szCs w:val="24"/>
        </w:rPr>
        <w:t>řihlášku</w:t>
      </w:r>
      <w:r w:rsidR="007C1503" w:rsidRPr="007C1503">
        <w:rPr>
          <w:i/>
          <w:iCs/>
          <w:sz w:val="24"/>
          <w:szCs w:val="24"/>
        </w:rPr>
        <w:t xml:space="preserve"> do spolku</w:t>
      </w:r>
      <w:r>
        <w:rPr>
          <w:sz w:val="24"/>
          <w:szCs w:val="24"/>
        </w:rPr>
        <w:t xml:space="preserve"> a tuto zašlete zpět na adresu sídla spolku</w:t>
      </w:r>
      <w:r w:rsidR="00140B9A">
        <w:rPr>
          <w:sz w:val="24"/>
          <w:szCs w:val="24"/>
        </w:rPr>
        <w:t xml:space="preserve">. Pokud se budete účastnit zasedání valné hromady, vezměte </w:t>
      </w:r>
      <w:r w:rsidR="00F05644">
        <w:rPr>
          <w:sz w:val="24"/>
          <w:szCs w:val="24"/>
        </w:rPr>
        <w:t xml:space="preserve">vyplněnou </w:t>
      </w:r>
      <w:r w:rsidR="00140B9A">
        <w:rPr>
          <w:sz w:val="24"/>
          <w:szCs w:val="24"/>
        </w:rPr>
        <w:t xml:space="preserve">přihlášku s sebou na zasedání. </w:t>
      </w:r>
      <w:r w:rsidR="00140B9A" w:rsidRPr="00857987">
        <w:rPr>
          <w:sz w:val="24"/>
          <w:szCs w:val="24"/>
        </w:rPr>
        <w:t xml:space="preserve">K přihlášce se dokládá aktuální </w:t>
      </w:r>
      <w:r w:rsidRPr="00857987">
        <w:rPr>
          <w:sz w:val="24"/>
          <w:szCs w:val="24"/>
        </w:rPr>
        <w:t>výpis z katastru nemovitostí, kterým prokážete, že jste spoluvlastníkem spravovaných pozemků.</w:t>
      </w:r>
      <w:r w:rsidRPr="00857987">
        <w:rPr>
          <w:sz w:val="24"/>
          <w:szCs w:val="24"/>
          <w:u w:val="single"/>
        </w:rPr>
        <w:t xml:space="preserve"> </w:t>
      </w:r>
      <w:r w:rsidR="00140B9A" w:rsidRPr="00857987">
        <w:rPr>
          <w:sz w:val="24"/>
          <w:szCs w:val="24"/>
          <w:u w:val="single"/>
        </w:rPr>
        <w:t>Pokud bude Vaše přihláška doručena spolku před konáním zasedání Valné hromady nebo ji s sebou na toto zasedání přinesete osobně, nemusíte výpis z katastru nemovitostí dokládat, tento pro zjednodušení zajistí na zasedání Valné hromady sám spolek.</w:t>
      </w:r>
      <w:r w:rsidR="00140B9A">
        <w:rPr>
          <w:sz w:val="24"/>
          <w:szCs w:val="24"/>
        </w:rPr>
        <w:t xml:space="preserve"> Pokud budete zasílat přihlášku do spolku po konání zasedání Valné hromady (po </w:t>
      </w:r>
      <w:proofErr w:type="gramStart"/>
      <w:r w:rsidR="00140B9A">
        <w:rPr>
          <w:sz w:val="24"/>
          <w:szCs w:val="24"/>
        </w:rPr>
        <w:t>2</w:t>
      </w:r>
      <w:r w:rsidR="0075219F">
        <w:rPr>
          <w:sz w:val="24"/>
          <w:szCs w:val="24"/>
        </w:rPr>
        <w:t>7</w:t>
      </w:r>
      <w:r w:rsidR="00140B9A">
        <w:rPr>
          <w:sz w:val="24"/>
          <w:szCs w:val="24"/>
        </w:rPr>
        <w:t>.3.2020</w:t>
      </w:r>
      <w:proofErr w:type="gramEnd"/>
      <w:r w:rsidR="00140B9A">
        <w:rPr>
          <w:sz w:val="24"/>
          <w:szCs w:val="24"/>
        </w:rPr>
        <w:t>), tak k ní přiložte výpis z katastru nemovitostí ne starším než jeden měsíc.</w:t>
      </w:r>
      <w:bookmarkStart w:id="0" w:name="_GoBack"/>
      <w:bookmarkEnd w:id="0"/>
    </w:p>
    <w:p w:rsidR="00356D99" w:rsidRDefault="00356D99" w:rsidP="00356D99">
      <w:pPr>
        <w:pStyle w:val="Bezmezer"/>
        <w:jc w:val="both"/>
        <w:rPr>
          <w:sz w:val="24"/>
          <w:szCs w:val="24"/>
        </w:rPr>
      </w:pPr>
    </w:p>
    <w:p w:rsidR="00356D99" w:rsidRDefault="00356D99" w:rsidP="00356D99">
      <w:pPr>
        <w:pStyle w:val="Bezmezer"/>
        <w:jc w:val="both"/>
        <w:rPr>
          <w:rFonts w:cs="Times New Roman"/>
          <w:sz w:val="24"/>
          <w:szCs w:val="24"/>
        </w:rPr>
      </w:pPr>
      <w:r>
        <w:rPr>
          <w:sz w:val="24"/>
          <w:szCs w:val="24"/>
        </w:rPr>
        <w:t>Spolu s tímto dopisem</w:t>
      </w:r>
      <w:r w:rsidR="007C1503">
        <w:rPr>
          <w:sz w:val="24"/>
          <w:szCs w:val="24"/>
        </w:rPr>
        <w:t xml:space="preserve"> </w:t>
      </w:r>
      <w:r>
        <w:rPr>
          <w:sz w:val="24"/>
          <w:szCs w:val="24"/>
        </w:rPr>
        <w:t xml:space="preserve">Vám zasílám také </w:t>
      </w:r>
      <w:r w:rsidR="007C1503" w:rsidRPr="007C1503">
        <w:rPr>
          <w:i/>
          <w:iCs/>
          <w:sz w:val="24"/>
          <w:szCs w:val="24"/>
        </w:rPr>
        <w:t>K</w:t>
      </w:r>
      <w:r w:rsidRPr="007C1503">
        <w:rPr>
          <w:i/>
          <w:iCs/>
          <w:sz w:val="24"/>
          <w:szCs w:val="24"/>
        </w:rPr>
        <w:t>upní smlouvu</w:t>
      </w:r>
      <w:r>
        <w:rPr>
          <w:sz w:val="24"/>
          <w:szCs w:val="24"/>
        </w:rPr>
        <w:t xml:space="preserve"> mezi spolkem jako kupujícím a paní Nasťou Dobiášovou jako prodávající, jejímž předmětem je koupě spoluvlastnického podílu o velikosti id. 1/311 zapsaném na LV č. 240 v </w:t>
      </w:r>
      <w:proofErr w:type="spellStart"/>
      <w:r>
        <w:rPr>
          <w:sz w:val="24"/>
          <w:szCs w:val="24"/>
        </w:rPr>
        <w:t>k.ú</w:t>
      </w:r>
      <w:proofErr w:type="spellEnd"/>
      <w:r>
        <w:rPr>
          <w:sz w:val="24"/>
          <w:szCs w:val="24"/>
        </w:rPr>
        <w:t xml:space="preserve">. Ostrata. Jako jeden ze spolumajitelů pozemků bude mít spolek daleko jednodušší postavení, když bude mít možnost žádat o dotace bez nutnosti podpisu pachtovní smlouvy a také podávání daňového přiznání a placení daně z nemovitosti bude snadnější. </w:t>
      </w:r>
      <w:r>
        <w:rPr>
          <w:rFonts w:cs="Times New Roman"/>
          <w:sz w:val="24"/>
          <w:szCs w:val="24"/>
        </w:rPr>
        <w:t xml:space="preserve">Jakožto spoluvlastník nemovitých věcí na zmiňovaném LV máte podle § 1124 zákona č. 89/2012 Sb., občanský zákoník, předkupní právo k převáděnému spoluvlastnickému podílu na nemovitých věcech. Pro využití předkupního práva včetně zaplacení kupní ceny máte lhůtu tří měsíců od učinění této nabídky. </w:t>
      </w:r>
      <w:r w:rsidRPr="007C1503">
        <w:rPr>
          <w:rFonts w:cs="Times New Roman"/>
          <w:i/>
          <w:iCs/>
          <w:sz w:val="24"/>
          <w:szCs w:val="24"/>
        </w:rPr>
        <w:t>Výzvu k uplatnění předkupního práva</w:t>
      </w:r>
      <w:r>
        <w:rPr>
          <w:rFonts w:cs="Times New Roman"/>
          <w:sz w:val="24"/>
          <w:szCs w:val="24"/>
        </w:rPr>
        <w:t xml:space="preserve"> zasílám přílohou tohoto dopisu. Pokud se rozhodnete, že </w:t>
      </w:r>
      <w:r w:rsidR="007C1503">
        <w:rPr>
          <w:rFonts w:cs="Times New Roman"/>
          <w:sz w:val="24"/>
          <w:szCs w:val="24"/>
        </w:rPr>
        <w:t>předkupní</w:t>
      </w:r>
      <w:r>
        <w:rPr>
          <w:rFonts w:cs="Times New Roman"/>
          <w:sz w:val="24"/>
          <w:szCs w:val="24"/>
        </w:rPr>
        <w:t xml:space="preserve"> právo nechcete využít, zdvořile Vás žádám o vyplnění </w:t>
      </w:r>
      <w:r w:rsidR="009F4963">
        <w:rPr>
          <w:rFonts w:cs="Times New Roman"/>
          <w:sz w:val="24"/>
          <w:szCs w:val="24"/>
        </w:rPr>
        <w:t xml:space="preserve">přiloženého </w:t>
      </w:r>
      <w:r>
        <w:rPr>
          <w:rFonts w:cs="Times New Roman"/>
          <w:sz w:val="24"/>
          <w:szCs w:val="24"/>
        </w:rPr>
        <w:t xml:space="preserve">„formuláře“ </w:t>
      </w:r>
      <w:r w:rsidRPr="009F4963">
        <w:rPr>
          <w:rFonts w:cs="Times New Roman"/>
          <w:i/>
          <w:iCs/>
          <w:sz w:val="24"/>
          <w:szCs w:val="24"/>
        </w:rPr>
        <w:t>Prohlášení spoluvlastníka o nevyužití předkupního práva</w:t>
      </w:r>
      <w:r>
        <w:rPr>
          <w:rFonts w:cs="Times New Roman"/>
          <w:sz w:val="24"/>
          <w:szCs w:val="24"/>
        </w:rPr>
        <w:t xml:space="preserve"> a </w:t>
      </w:r>
      <w:r w:rsidR="009F4963">
        <w:rPr>
          <w:rFonts w:cs="Times New Roman"/>
          <w:sz w:val="24"/>
          <w:szCs w:val="24"/>
        </w:rPr>
        <w:t xml:space="preserve">jeho </w:t>
      </w:r>
      <w:r>
        <w:rPr>
          <w:rFonts w:cs="Times New Roman"/>
          <w:sz w:val="24"/>
          <w:szCs w:val="24"/>
        </w:rPr>
        <w:t>zaslání zpět na adresu sídla spolku, abychom nemuseli čekat, než uplyne tříměsíční lhůta pro uplatnění předkupního práva.</w:t>
      </w:r>
    </w:p>
    <w:p w:rsidR="00356D99" w:rsidRDefault="00356D99" w:rsidP="00356D99">
      <w:pPr>
        <w:pStyle w:val="Bezmezer"/>
        <w:jc w:val="both"/>
        <w:rPr>
          <w:sz w:val="24"/>
          <w:szCs w:val="24"/>
        </w:rPr>
      </w:pPr>
    </w:p>
    <w:p w:rsidR="00356D99" w:rsidRDefault="00356D99" w:rsidP="00356D99">
      <w:pPr>
        <w:pStyle w:val="Bezmezer"/>
        <w:jc w:val="both"/>
        <w:rPr>
          <w:sz w:val="24"/>
          <w:szCs w:val="24"/>
        </w:rPr>
      </w:pPr>
      <w:r>
        <w:rPr>
          <w:sz w:val="24"/>
          <w:szCs w:val="24"/>
        </w:rPr>
        <w:t xml:space="preserve">Na zasedání Valné hromady nás vedle standardních bodů schůze věnovaných hospodaření a činnosti našeho spolku a vyplácení ročních podílů nás čeká ještě projednání návrhu změny stanov, a to konkrétně článku 4 odst. 4.3 stanov, který se týká přijímání nových členů spolku. Současný systém se nám zdá nevyhovující, proto navrhujeme jeho zjednodušení. Dle současného znění stanov lze přijímat nové členy pouze na Valné hromadě, tedy jedenkrát ročně. Jelikož je pro činnost spolku vhodné, aby bylo členy co nejvíce spoluvlastníků </w:t>
      </w:r>
      <w:r>
        <w:rPr>
          <w:sz w:val="24"/>
          <w:szCs w:val="24"/>
        </w:rPr>
        <w:lastRenderedPageBreak/>
        <w:t xml:space="preserve">spravovaných pozemků, navrhujeme, aby o přijetí nových členů rozhodoval výbor spolku na základě doručené přihlášky uchazeče o členství ve spolku. </w:t>
      </w:r>
      <w:r w:rsidRPr="005D7CDB">
        <w:rPr>
          <w:i/>
          <w:iCs/>
          <w:sz w:val="24"/>
          <w:szCs w:val="24"/>
        </w:rPr>
        <w:t>Návrh nového znění článku 4 odst. 4.3 stanov</w:t>
      </w:r>
      <w:r>
        <w:rPr>
          <w:sz w:val="24"/>
          <w:szCs w:val="24"/>
        </w:rPr>
        <w:t xml:space="preserve"> přikládám také jako přílohu tohoto dopisu.</w:t>
      </w:r>
      <w:r w:rsidR="005D7CDB">
        <w:rPr>
          <w:sz w:val="24"/>
          <w:szCs w:val="24"/>
        </w:rPr>
        <w:t xml:space="preserve"> Tento návrh bude projednán a případně schválen na zasedání Valné hromady.</w:t>
      </w:r>
    </w:p>
    <w:p w:rsidR="008E33C9" w:rsidRDefault="008E33C9" w:rsidP="00356D99">
      <w:pPr>
        <w:pStyle w:val="Bezmezer"/>
        <w:jc w:val="both"/>
        <w:rPr>
          <w:sz w:val="24"/>
          <w:szCs w:val="24"/>
        </w:rPr>
      </w:pPr>
    </w:p>
    <w:p w:rsidR="00356D99" w:rsidRDefault="00356D99" w:rsidP="00356D99">
      <w:pPr>
        <w:pStyle w:val="Bezmezer"/>
        <w:jc w:val="both"/>
        <w:rPr>
          <w:sz w:val="24"/>
          <w:szCs w:val="24"/>
        </w:rPr>
      </w:pPr>
      <w:r>
        <w:rPr>
          <w:sz w:val="24"/>
          <w:szCs w:val="24"/>
        </w:rPr>
        <w:t xml:space="preserve">U prezence na zasedání Valné hromady se prokažte </w:t>
      </w:r>
      <w:r>
        <w:rPr>
          <w:b/>
          <w:bCs/>
          <w:sz w:val="24"/>
          <w:szCs w:val="24"/>
          <w:u w:val="single"/>
        </w:rPr>
        <w:t>občanským průkazem</w:t>
      </w:r>
      <w:r>
        <w:rPr>
          <w:sz w:val="24"/>
          <w:szCs w:val="24"/>
        </w:rPr>
        <w:t xml:space="preserve"> a v případě zastupování </w:t>
      </w:r>
      <w:r>
        <w:rPr>
          <w:sz w:val="24"/>
          <w:szCs w:val="24"/>
          <w:u w:val="single"/>
        </w:rPr>
        <w:t>plnou mocí</w:t>
      </w:r>
      <w:r>
        <w:rPr>
          <w:sz w:val="24"/>
          <w:szCs w:val="24"/>
        </w:rPr>
        <w:t xml:space="preserve">. </w:t>
      </w:r>
    </w:p>
    <w:p w:rsidR="00356D99" w:rsidRDefault="00356D99" w:rsidP="00356D99">
      <w:pPr>
        <w:pStyle w:val="Bezmezer"/>
        <w:jc w:val="both"/>
        <w:rPr>
          <w:sz w:val="24"/>
          <w:szCs w:val="24"/>
          <w:u w:val="single"/>
        </w:rPr>
      </w:pPr>
    </w:p>
    <w:p w:rsidR="00356D99" w:rsidRDefault="00356D99" w:rsidP="00356D99">
      <w:pPr>
        <w:pStyle w:val="Bezmezer"/>
        <w:jc w:val="both"/>
        <w:rPr>
          <w:sz w:val="24"/>
          <w:szCs w:val="24"/>
        </w:rPr>
      </w:pPr>
      <w:r>
        <w:rPr>
          <w:sz w:val="24"/>
          <w:szCs w:val="24"/>
          <w:u w:val="single"/>
        </w:rPr>
        <w:t>V případě, že dosud nejste členem spolku</w:t>
      </w:r>
      <w:r>
        <w:rPr>
          <w:sz w:val="24"/>
          <w:szCs w:val="24"/>
        </w:rPr>
        <w:t>, o členství se ucházíte a budete se účastnit zasedání Valné hromady, předložte spolu s občanským průkazem</w:t>
      </w:r>
      <w:r w:rsidR="008127CA">
        <w:rPr>
          <w:sz w:val="24"/>
          <w:szCs w:val="24"/>
        </w:rPr>
        <w:t xml:space="preserve"> u prezence</w:t>
      </w:r>
      <w:r>
        <w:rPr>
          <w:sz w:val="24"/>
          <w:szCs w:val="24"/>
        </w:rPr>
        <w:t xml:space="preserve"> také </w:t>
      </w:r>
      <w:r>
        <w:rPr>
          <w:sz w:val="24"/>
          <w:szCs w:val="24"/>
          <w:u w:val="single"/>
        </w:rPr>
        <w:t>vyplněnou přihlášku do spolku</w:t>
      </w:r>
      <w:r>
        <w:rPr>
          <w:sz w:val="24"/>
          <w:szCs w:val="24"/>
        </w:rPr>
        <w:t>.</w:t>
      </w:r>
    </w:p>
    <w:p w:rsidR="00356D99" w:rsidRDefault="00356D99" w:rsidP="00356D99">
      <w:pPr>
        <w:pStyle w:val="Bezmezer"/>
        <w:jc w:val="both"/>
        <w:rPr>
          <w:sz w:val="24"/>
          <w:szCs w:val="24"/>
          <w:u w:val="single"/>
        </w:rPr>
      </w:pPr>
    </w:p>
    <w:p w:rsidR="00356D99" w:rsidRDefault="00356D99" w:rsidP="00356D99">
      <w:pPr>
        <w:pStyle w:val="Bezmezer"/>
        <w:jc w:val="both"/>
        <w:rPr>
          <w:sz w:val="24"/>
          <w:szCs w:val="24"/>
        </w:rPr>
      </w:pPr>
    </w:p>
    <w:p w:rsidR="00356D99" w:rsidRDefault="00356D99" w:rsidP="00356D99">
      <w:pPr>
        <w:pStyle w:val="Bezmezer"/>
        <w:jc w:val="both"/>
        <w:rPr>
          <w:sz w:val="24"/>
          <w:szCs w:val="24"/>
        </w:rPr>
      </w:pPr>
      <w:r>
        <w:rPr>
          <w:sz w:val="24"/>
          <w:szCs w:val="24"/>
        </w:rPr>
        <w:t xml:space="preserve">V Ostratě dne 28. února 2020                                                                                         </w:t>
      </w:r>
    </w:p>
    <w:p w:rsidR="00356D99" w:rsidRDefault="00B54944" w:rsidP="00356D99">
      <w:pPr>
        <w:pStyle w:val="Bezmezer"/>
        <w:jc w:val="both"/>
        <w:rPr>
          <w:sz w:val="24"/>
          <w:szCs w:val="24"/>
        </w:rPr>
      </w:pPr>
      <w:r>
        <w:rPr>
          <w:noProof/>
          <w:sz w:val="24"/>
          <w:szCs w:val="24"/>
          <w:lang w:eastAsia="cs-CZ"/>
        </w:rPr>
        <w:drawing>
          <wp:anchor distT="0" distB="0" distL="114300" distR="114300" simplePos="0" relativeHeight="251659264" behindDoc="1" locked="0" layoutInCell="1" allowOverlap="1" wp14:anchorId="7C363C35" wp14:editId="47B0AED8">
            <wp:simplePos x="0" y="0"/>
            <wp:positionH relativeFrom="column">
              <wp:posOffset>4600575</wp:posOffset>
            </wp:positionH>
            <wp:positionV relativeFrom="paragraph">
              <wp:posOffset>14605</wp:posOffset>
            </wp:positionV>
            <wp:extent cx="954000" cy="648000"/>
            <wp:effectExtent l="0" t="0" r="0" b="0"/>
            <wp:wrapNone/>
            <wp:docPr id="1" name="Obrázek 1" descr="C:\Users\Tom Divilek\Desktop\DIVOUS\Obecné věci\Podpis 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 Divilek\Desktop\DIVOUS\Obecné věci\Podpis T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40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D99" w:rsidRDefault="00356D99" w:rsidP="00356D99">
      <w:pPr>
        <w:pStyle w:val="Bezmezer"/>
        <w:jc w:val="both"/>
        <w:rPr>
          <w:sz w:val="24"/>
          <w:szCs w:val="24"/>
        </w:rPr>
      </w:pPr>
    </w:p>
    <w:p w:rsidR="00B54944" w:rsidRDefault="00B54944" w:rsidP="00356D99">
      <w:pPr>
        <w:pStyle w:val="Bezmezer"/>
        <w:jc w:val="both"/>
        <w:rPr>
          <w:sz w:val="24"/>
          <w:szCs w:val="24"/>
        </w:rPr>
      </w:pPr>
    </w:p>
    <w:p w:rsidR="00356D99" w:rsidRDefault="00356D99" w:rsidP="00356D99">
      <w:pPr>
        <w:pStyle w:val="Bezmezer"/>
        <w:jc w:val="right"/>
        <w:rPr>
          <w:sz w:val="24"/>
          <w:szCs w:val="24"/>
        </w:rPr>
      </w:pPr>
      <w:r>
        <w:rPr>
          <w:b/>
          <w:bCs/>
          <w:sz w:val="24"/>
          <w:szCs w:val="24"/>
        </w:rPr>
        <w:t>Mgr. Tomáš Divilek</w:t>
      </w:r>
      <w:r>
        <w:rPr>
          <w:sz w:val="24"/>
          <w:szCs w:val="24"/>
        </w:rPr>
        <w:t xml:space="preserve">, </w:t>
      </w:r>
    </w:p>
    <w:p w:rsidR="00356D99" w:rsidRDefault="00356D99" w:rsidP="00356D99">
      <w:pPr>
        <w:pStyle w:val="Bezmezer"/>
        <w:jc w:val="right"/>
        <w:rPr>
          <w:sz w:val="24"/>
          <w:szCs w:val="24"/>
        </w:rPr>
      </w:pPr>
      <w:r>
        <w:rPr>
          <w:sz w:val="24"/>
          <w:szCs w:val="24"/>
        </w:rPr>
        <w:t>předseda výboru spolku</w:t>
      </w:r>
    </w:p>
    <w:p w:rsidR="00356D99" w:rsidRDefault="00356D99" w:rsidP="00356D99">
      <w:pPr>
        <w:pStyle w:val="Bezmezer"/>
        <w:jc w:val="right"/>
        <w:rPr>
          <w:sz w:val="24"/>
          <w:szCs w:val="24"/>
        </w:rPr>
      </w:pPr>
      <w:r>
        <w:rPr>
          <w:sz w:val="24"/>
          <w:szCs w:val="24"/>
        </w:rPr>
        <w:t xml:space="preserve">a </w:t>
      </w:r>
      <w:proofErr w:type="spellStart"/>
      <w:r>
        <w:rPr>
          <w:sz w:val="24"/>
          <w:szCs w:val="24"/>
        </w:rPr>
        <w:t>svolatel</w:t>
      </w:r>
      <w:proofErr w:type="spellEnd"/>
      <w:r>
        <w:rPr>
          <w:sz w:val="24"/>
          <w:szCs w:val="24"/>
        </w:rPr>
        <w:t xml:space="preserve"> valné hromady</w:t>
      </w:r>
    </w:p>
    <w:p w:rsidR="00356D99" w:rsidRDefault="00356D99" w:rsidP="00356D99">
      <w:pPr>
        <w:pStyle w:val="Bezmezer"/>
        <w:jc w:val="right"/>
        <w:rPr>
          <w:sz w:val="24"/>
          <w:szCs w:val="24"/>
        </w:rPr>
      </w:pPr>
    </w:p>
    <w:p w:rsidR="00356D99" w:rsidRDefault="00356D99" w:rsidP="00356D99">
      <w:pPr>
        <w:pStyle w:val="Bezmezer"/>
        <w:jc w:val="right"/>
        <w:rPr>
          <w:sz w:val="24"/>
          <w:szCs w:val="24"/>
        </w:rPr>
      </w:pPr>
    </w:p>
    <w:p w:rsidR="00356D99" w:rsidRDefault="00356D99" w:rsidP="00356D99">
      <w:pPr>
        <w:pStyle w:val="Bezmezer"/>
        <w:jc w:val="right"/>
        <w:rPr>
          <w:sz w:val="24"/>
          <w:szCs w:val="24"/>
        </w:rPr>
      </w:pPr>
    </w:p>
    <w:p w:rsidR="00356D99" w:rsidRDefault="00356D99" w:rsidP="00356D99">
      <w:pPr>
        <w:pStyle w:val="Bezmezer"/>
        <w:jc w:val="both"/>
        <w:rPr>
          <w:sz w:val="24"/>
          <w:szCs w:val="24"/>
        </w:rPr>
      </w:pPr>
      <w:r>
        <w:rPr>
          <w:sz w:val="24"/>
          <w:szCs w:val="24"/>
        </w:rPr>
        <w:t>Přílohy:</w:t>
      </w:r>
      <w:r>
        <w:rPr>
          <w:sz w:val="24"/>
          <w:szCs w:val="24"/>
        </w:rPr>
        <w:tab/>
        <w:t>Pozvánka na zasedání Valné hromady spolku</w:t>
      </w:r>
    </w:p>
    <w:p w:rsidR="00356D99" w:rsidRDefault="00356D99" w:rsidP="00356D99">
      <w:pPr>
        <w:pStyle w:val="Bezmezer"/>
        <w:jc w:val="both"/>
        <w:rPr>
          <w:sz w:val="24"/>
          <w:szCs w:val="24"/>
        </w:rPr>
      </w:pPr>
      <w:r>
        <w:rPr>
          <w:sz w:val="24"/>
          <w:szCs w:val="24"/>
        </w:rPr>
        <w:tab/>
      </w:r>
      <w:r>
        <w:rPr>
          <w:sz w:val="24"/>
          <w:szCs w:val="24"/>
        </w:rPr>
        <w:tab/>
        <w:t>Pozvánka na zasedání náhradní Valné hromady spolku</w:t>
      </w:r>
    </w:p>
    <w:p w:rsidR="00356D99" w:rsidRDefault="00356D99" w:rsidP="00356D99">
      <w:pPr>
        <w:pStyle w:val="Bezmezer"/>
        <w:jc w:val="both"/>
        <w:rPr>
          <w:sz w:val="24"/>
          <w:szCs w:val="24"/>
        </w:rPr>
      </w:pPr>
      <w:r>
        <w:rPr>
          <w:sz w:val="24"/>
          <w:szCs w:val="24"/>
        </w:rPr>
        <w:tab/>
      </w:r>
      <w:r>
        <w:rPr>
          <w:sz w:val="24"/>
          <w:szCs w:val="24"/>
        </w:rPr>
        <w:tab/>
        <w:t>Přihláška do spolku</w:t>
      </w:r>
      <w:r w:rsidR="006B1A32">
        <w:rPr>
          <w:sz w:val="24"/>
          <w:szCs w:val="24"/>
        </w:rPr>
        <w:t xml:space="preserve"> (pokud jako spoluvlastník dosud nejste členem spolku)</w:t>
      </w:r>
    </w:p>
    <w:p w:rsidR="00356D99" w:rsidRDefault="00356D99" w:rsidP="00356D99">
      <w:pPr>
        <w:pStyle w:val="Bezmezer"/>
        <w:jc w:val="both"/>
        <w:rPr>
          <w:sz w:val="24"/>
          <w:szCs w:val="24"/>
        </w:rPr>
      </w:pPr>
      <w:r>
        <w:rPr>
          <w:sz w:val="24"/>
          <w:szCs w:val="24"/>
        </w:rPr>
        <w:tab/>
      </w:r>
      <w:r>
        <w:rPr>
          <w:sz w:val="24"/>
          <w:szCs w:val="24"/>
        </w:rPr>
        <w:tab/>
        <w:t>Výzva k uplatnění předkupního práva</w:t>
      </w:r>
    </w:p>
    <w:p w:rsidR="00356D99" w:rsidRDefault="00356D99" w:rsidP="00356D99">
      <w:pPr>
        <w:pStyle w:val="Bezmezer"/>
        <w:jc w:val="both"/>
        <w:rPr>
          <w:sz w:val="24"/>
          <w:szCs w:val="24"/>
        </w:rPr>
      </w:pPr>
      <w:r>
        <w:rPr>
          <w:sz w:val="24"/>
          <w:szCs w:val="24"/>
        </w:rPr>
        <w:tab/>
      </w:r>
      <w:r>
        <w:rPr>
          <w:sz w:val="24"/>
          <w:szCs w:val="24"/>
        </w:rPr>
        <w:tab/>
        <w:t>Kupní smlouva</w:t>
      </w:r>
    </w:p>
    <w:p w:rsidR="00356D99" w:rsidRDefault="00356D99" w:rsidP="00356D99">
      <w:pPr>
        <w:pStyle w:val="Bezmezer"/>
        <w:jc w:val="both"/>
        <w:rPr>
          <w:sz w:val="24"/>
          <w:szCs w:val="24"/>
        </w:rPr>
      </w:pPr>
      <w:r>
        <w:rPr>
          <w:sz w:val="24"/>
          <w:szCs w:val="24"/>
        </w:rPr>
        <w:tab/>
      </w:r>
      <w:r>
        <w:rPr>
          <w:sz w:val="24"/>
          <w:szCs w:val="24"/>
        </w:rPr>
        <w:tab/>
        <w:t>Prohlášení spoluvlastníka o neuplatnění předkupního práva</w:t>
      </w:r>
    </w:p>
    <w:p w:rsidR="00356D99" w:rsidRDefault="00356D99" w:rsidP="00356D99">
      <w:pPr>
        <w:pStyle w:val="Bezmezer"/>
        <w:jc w:val="both"/>
        <w:rPr>
          <w:sz w:val="24"/>
          <w:szCs w:val="24"/>
        </w:rPr>
      </w:pPr>
      <w:r>
        <w:rPr>
          <w:sz w:val="24"/>
          <w:szCs w:val="24"/>
        </w:rPr>
        <w:tab/>
      </w:r>
      <w:r>
        <w:rPr>
          <w:sz w:val="24"/>
          <w:szCs w:val="24"/>
        </w:rPr>
        <w:tab/>
        <w:t>Návrh na změnu stanov</w:t>
      </w:r>
    </w:p>
    <w:p w:rsidR="00EE469A" w:rsidRDefault="00EE469A"/>
    <w:p w:rsidR="00A26E8F" w:rsidRPr="00114BA2" w:rsidRDefault="00A26E8F" w:rsidP="006B1A32">
      <w:pPr>
        <w:rPr>
          <w:rFonts w:asciiTheme="minorHAnsi" w:hAnsiTheme="minorHAnsi" w:cstheme="minorBidi"/>
          <w:sz w:val="24"/>
          <w:szCs w:val="24"/>
          <w:lang w:eastAsia="en-US"/>
        </w:rPr>
      </w:pPr>
    </w:p>
    <w:sectPr w:rsidR="00A26E8F" w:rsidRPr="00114BA2" w:rsidSect="00356D99">
      <w:pgSz w:w="11900" w:h="16840"/>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99"/>
    <w:rsid w:val="000263F0"/>
    <w:rsid w:val="001113C9"/>
    <w:rsid w:val="00114BA2"/>
    <w:rsid w:val="00140B9A"/>
    <w:rsid w:val="00356D99"/>
    <w:rsid w:val="005D7CDB"/>
    <w:rsid w:val="006B1A32"/>
    <w:rsid w:val="0075219F"/>
    <w:rsid w:val="007C1503"/>
    <w:rsid w:val="008127CA"/>
    <w:rsid w:val="00857987"/>
    <w:rsid w:val="008B54DB"/>
    <w:rsid w:val="008E33C9"/>
    <w:rsid w:val="00941226"/>
    <w:rsid w:val="009C54D6"/>
    <w:rsid w:val="009F4963"/>
    <w:rsid w:val="00A26E8F"/>
    <w:rsid w:val="00B54525"/>
    <w:rsid w:val="00B54944"/>
    <w:rsid w:val="00EE469A"/>
    <w:rsid w:val="00F05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1C4A5-043F-4316-9020-97A5BC4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E8F"/>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56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53193">
      <w:bodyDiv w:val="1"/>
      <w:marLeft w:val="0"/>
      <w:marRight w:val="0"/>
      <w:marTop w:val="0"/>
      <w:marBottom w:val="0"/>
      <w:divBdr>
        <w:top w:val="none" w:sz="0" w:space="0" w:color="auto"/>
        <w:left w:val="none" w:sz="0" w:space="0" w:color="auto"/>
        <w:bottom w:val="none" w:sz="0" w:space="0" w:color="auto"/>
        <w:right w:val="none" w:sz="0" w:space="0" w:color="auto"/>
      </w:divBdr>
    </w:div>
    <w:div w:id="19594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665</Words>
  <Characters>3927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Čmeláková</dc:creator>
  <cp:keywords/>
  <dc:description/>
  <cp:lastModifiedBy>Tomas Divilek</cp:lastModifiedBy>
  <cp:revision>8</cp:revision>
  <cp:lastPrinted>2020-02-28T06:06:00Z</cp:lastPrinted>
  <dcterms:created xsi:type="dcterms:W3CDTF">2020-02-26T09:27:00Z</dcterms:created>
  <dcterms:modified xsi:type="dcterms:W3CDTF">2020-02-28T07:07:00Z</dcterms:modified>
</cp:coreProperties>
</file>